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C02" w:rsidRPr="006B763B" w:rsidRDefault="00BA5C02" w:rsidP="00BA5C02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ПРОФІЛЬНИЙ СЛАБІНСЬКОГО (БЛЕЙКА)</w:t>
      </w:r>
    </w:p>
    <w:p w:rsidR="00BA5C02" w:rsidRPr="00BA5C02" w:rsidRDefault="00BA5C02" w:rsidP="00BA5C02">
      <w:pPr>
        <w:spacing w:after="0" w:line="240" w:lineRule="auto"/>
        <w:jc w:val="both"/>
        <w:rPr>
          <w:b/>
          <w:sz w:val="20"/>
          <w:szCs w:val="20"/>
          <w:lang w:val="uk-UA"/>
        </w:rPr>
      </w:pPr>
      <w:r w:rsidRPr="00BA5C02">
        <w:rPr>
          <w:b/>
          <w:sz w:val="20"/>
          <w:szCs w:val="20"/>
          <w:lang w:val="uk-UA"/>
        </w:rPr>
        <w:t xml:space="preserve">Дренаж профільний </w:t>
      </w:r>
      <w:proofErr w:type="spellStart"/>
      <w:r w:rsidRPr="00BA5C02">
        <w:rPr>
          <w:b/>
          <w:sz w:val="20"/>
          <w:szCs w:val="20"/>
          <w:lang w:val="uk-UA"/>
        </w:rPr>
        <w:t>Слабінського</w:t>
      </w:r>
      <w:proofErr w:type="spellEnd"/>
      <w:r w:rsidRPr="00BA5C02">
        <w:rPr>
          <w:b/>
          <w:sz w:val="20"/>
          <w:szCs w:val="20"/>
          <w:lang w:val="uk-UA"/>
        </w:rPr>
        <w:t xml:space="preserve"> (</w:t>
      </w:r>
      <w:proofErr w:type="spellStart"/>
      <w:r w:rsidRPr="00BA5C02">
        <w:rPr>
          <w:b/>
          <w:sz w:val="20"/>
          <w:szCs w:val="20"/>
          <w:lang w:val="uk-UA"/>
        </w:rPr>
        <w:t>Блейка</w:t>
      </w:r>
      <w:proofErr w:type="spellEnd"/>
      <w:r w:rsidRPr="00BA5C02">
        <w:rPr>
          <w:b/>
          <w:sz w:val="20"/>
          <w:szCs w:val="20"/>
          <w:lang w:val="uk-UA"/>
        </w:rPr>
        <w:t>) використовується в хірургії і травматології для пасивного й активного дренування ран і порожнин. Відкритість чотирьох каналів на дистальному кінці запобігає обтурації їхніх просвітів згустками крові та вмістом рани. Трубчастий центральний канал дозволяє вводити розчини медикаментів у зону дренування.</w:t>
      </w:r>
    </w:p>
    <w:p w:rsidR="00BA5C02" w:rsidRDefault="00BA5C02" w:rsidP="00E7435D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виготовлений з прозорого термопластичного нетоксичного полівінілхлориду</w:t>
      </w:r>
      <w:r w:rsidR="00380225">
        <w:rPr>
          <w:sz w:val="20"/>
          <w:szCs w:val="20"/>
          <w:lang w:val="uk-UA"/>
        </w:rPr>
        <w:t>;</w:t>
      </w:r>
    </w:p>
    <w:p w:rsidR="00BA5C02" w:rsidRDefault="00E7435D" w:rsidP="00E7435D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500 мм</w:t>
      </w:r>
      <w:r w:rsidR="00380225">
        <w:rPr>
          <w:sz w:val="20"/>
          <w:szCs w:val="20"/>
          <w:lang w:val="uk-UA"/>
        </w:rPr>
        <w:t>;</w:t>
      </w:r>
    </w:p>
    <w:p w:rsidR="00FA2F25" w:rsidRDefault="00FA2F25" w:rsidP="00E7435D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п’ятикан</w:t>
      </w:r>
      <w:bookmarkStart w:id="0" w:name="_GoBack"/>
      <w:bookmarkEnd w:id="0"/>
      <w:r>
        <w:rPr>
          <w:sz w:val="20"/>
          <w:szCs w:val="20"/>
          <w:lang w:val="uk-UA"/>
        </w:rPr>
        <w:t>альна</w:t>
      </w:r>
      <w:proofErr w:type="spellEnd"/>
      <w:r>
        <w:rPr>
          <w:sz w:val="20"/>
          <w:szCs w:val="20"/>
          <w:lang w:val="uk-UA"/>
        </w:rPr>
        <w:t xml:space="preserve"> трубка</w:t>
      </w:r>
      <w:r w:rsidR="00380225">
        <w:rPr>
          <w:sz w:val="20"/>
          <w:szCs w:val="20"/>
          <w:lang w:val="uk-UA"/>
        </w:rPr>
        <w:t>;</w:t>
      </w:r>
    </w:p>
    <w:p w:rsidR="00BA5C02" w:rsidRDefault="00BA5C02" w:rsidP="00E7435D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проксимальному кінці</w:t>
      </w:r>
      <w:r w:rsidR="00380225">
        <w:rPr>
          <w:sz w:val="20"/>
          <w:szCs w:val="20"/>
          <w:lang w:val="uk-UA"/>
        </w:rPr>
        <w:t>;</w:t>
      </w:r>
    </w:p>
    <w:p w:rsidR="00380225" w:rsidRDefault="00BA5C02" w:rsidP="00E7435D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чотири повздовж від</w:t>
      </w:r>
      <w:r w:rsidR="00E7435D">
        <w:rPr>
          <w:sz w:val="20"/>
          <w:szCs w:val="20"/>
          <w:lang w:val="uk-UA"/>
        </w:rPr>
        <w:t xml:space="preserve">криті канали на відстань </w:t>
      </w:r>
    </w:p>
    <w:p w:rsidR="00BA5C02" w:rsidRDefault="00E7435D" w:rsidP="00380225">
      <w:pPr>
        <w:pStyle w:val="a3"/>
        <w:spacing w:after="0" w:line="240" w:lineRule="auto"/>
        <w:ind w:left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250 мм</w:t>
      </w:r>
      <w:r w:rsidR="00BA5C02">
        <w:rPr>
          <w:sz w:val="20"/>
          <w:szCs w:val="20"/>
          <w:lang w:val="uk-UA"/>
        </w:rPr>
        <w:t xml:space="preserve"> від дистального кінця</w:t>
      </w:r>
      <w:r w:rsidR="00380225">
        <w:rPr>
          <w:sz w:val="20"/>
          <w:szCs w:val="20"/>
          <w:lang w:val="uk-UA"/>
        </w:rPr>
        <w:t>;</w:t>
      </w:r>
    </w:p>
    <w:p w:rsidR="00BA5C02" w:rsidRDefault="00BA5C02" w:rsidP="00E7435D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додатковий трубчастий центральний канал</w:t>
      </w:r>
      <w:r w:rsidR="00380225">
        <w:rPr>
          <w:sz w:val="20"/>
          <w:szCs w:val="20"/>
          <w:lang w:val="uk-UA"/>
        </w:rPr>
        <w:t>;</w:t>
      </w:r>
    </w:p>
    <w:p w:rsidR="00BA5C02" w:rsidRDefault="00BA5C02" w:rsidP="00E7435D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рентгеноконтрастна</w:t>
      </w:r>
      <w:proofErr w:type="spellEnd"/>
      <w:r>
        <w:rPr>
          <w:sz w:val="20"/>
          <w:szCs w:val="20"/>
          <w:lang w:val="uk-UA"/>
        </w:rPr>
        <w:t xml:space="preserve"> смуга вздовж усієї трубки</w:t>
      </w:r>
      <w:r w:rsidR="00380225">
        <w:rPr>
          <w:sz w:val="20"/>
          <w:szCs w:val="20"/>
          <w:lang w:val="uk-UA"/>
        </w:rPr>
        <w:t>;</w:t>
      </w:r>
    </w:p>
    <w:p w:rsidR="00BA5C02" w:rsidRPr="00BA5C02" w:rsidRDefault="00E7435D" w:rsidP="00E7435D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BA5C02">
        <w:rPr>
          <w:sz w:val="20"/>
          <w:szCs w:val="20"/>
          <w:lang w:val="uk-UA"/>
        </w:rPr>
        <w:t xml:space="preserve"> оксидом етилену</w:t>
      </w:r>
      <w:r w:rsidR="00380225">
        <w:rPr>
          <w:sz w:val="20"/>
          <w:szCs w:val="20"/>
          <w:lang w:val="uk-UA"/>
        </w:rPr>
        <w:t>.</w:t>
      </w:r>
    </w:p>
    <w:p w:rsidR="00E7435D" w:rsidRDefault="00E7435D" w:rsidP="00E7435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7435D" w:rsidRDefault="00E7435D" w:rsidP="00E7435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380225">
        <w:rPr>
          <w:sz w:val="20"/>
          <w:szCs w:val="20"/>
          <w:lang w:val="uk-UA"/>
        </w:rPr>
        <w:t>:</w:t>
      </w:r>
    </w:p>
    <w:p w:rsidR="00E7435D" w:rsidRDefault="00E7435D" w:rsidP="00E7435D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380225">
        <w:rPr>
          <w:sz w:val="20"/>
          <w:szCs w:val="20"/>
          <w:lang w:val="uk-UA"/>
        </w:rPr>
        <w:t>;</w:t>
      </w:r>
    </w:p>
    <w:p w:rsidR="00E7435D" w:rsidRDefault="00E7435D" w:rsidP="00E7435D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380225">
        <w:rPr>
          <w:sz w:val="20"/>
          <w:szCs w:val="20"/>
          <w:lang w:val="uk-UA"/>
        </w:rPr>
        <w:t>;</w:t>
      </w:r>
    </w:p>
    <w:p w:rsidR="00E7435D" w:rsidRDefault="00E7435D" w:rsidP="00E7435D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380225">
        <w:rPr>
          <w:sz w:val="20"/>
          <w:szCs w:val="20"/>
          <w:lang w:val="uk-UA"/>
        </w:rPr>
        <w:t>.</w:t>
      </w:r>
    </w:p>
    <w:p w:rsidR="00E7435D" w:rsidRDefault="00E7435D" w:rsidP="00E7435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7435D" w:rsidRDefault="00E7435D" w:rsidP="00E7435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380225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380225">
        <w:rPr>
          <w:sz w:val="20"/>
          <w:szCs w:val="20"/>
          <w:lang w:val="uk-UA"/>
        </w:rPr>
        <w:t>.</w:t>
      </w:r>
    </w:p>
    <w:p w:rsidR="00E7435D" w:rsidRDefault="00E7435D" w:rsidP="00E7435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7435D" w:rsidRDefault="00380225" w:rsidP="00E7435D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E7435D">
        <w:rPr>
          <w:sz w:val="20"/>
          <w:szCs w:val="20"/>
          <w:lang w:val="uk-UA"/>
        </w:rPr>
        <w:t xml:space="preserve"> Зберігати за температури від  </w:t>
      </w:r>
      <w:r w:rsidR="00E7435D">
        <w:rPr>
          <w:rFonts w:asciiTheme="majorHAnsi" w:hAnsiTheme="majorHAnsi"/>
          <w:sz w:val="20"/>
          <w:szCs w:val="20"/>
        </w:rPr>
        <w:t>5 до 35</w:t>
      </w:r>
      <w:r w:rsidR="00E7435D">
        <w:rPr>
          <w:rFonts w:asciiTheme="majorHAnsi" w:hAnsiTheme="majorHAnsi"/>
          <w:sz w:val="20"/>
          <w:szCs w:val="20"/>
          <w:vertAlign w:val="superscript"/>
        </w:rPr>
        <w:t>о</w:t>
      </w:r>
      <w:r w:rsidR="00E7435D">
        <w:rPr>
          <w:rFonts w:asciiTheme="majorHAnsi" w:hAnsiTheme="majorHAnsi"/>
          <w:sz w:val="20"/>
          <w:szCs w:val="20"/>
        </w:rPr>
        <w:t>С</w:t>
      </w:r>
      <w:r w:rsidR="00E7435D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>
        <w:rPr>
          <w:rFonts w:asciiTheme="majorHAnsi" w:hAnsiTheme="majorHAnsi"/>
          <w:sz w:val="20"/>
          <w:szCs w:val="20"/>
          <w:lang w:val="uk-UA"/>
        </w:rPr>
        <w:t>.</w:t>
      </w:r>
    </w:p>
    <w:p w:rsidR="00E7435D" w:rsidRDefault="00E7435D" w:rsidP="00E7435D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BA5C02" w:rsidRPr="006B763B" w:rsidRDefault="00BA5C02" w:rsidP="00E7435D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380225">
        <w:rPr>
          <w:sz w:val="20"/>
          <w:szCs w:val="20"/>
          <w:lang w:val="uk-UA"/>
        </w:rPr>
        <w:t>:</w:t>
      </w:r>
    </w:p>
    <w:p w:rsidR="00BA5C02" w:rsidRPr="006B763B" w:rsidRDefault="00BA5C02" w:rsidP="00E7435D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380225">
        <w:rPr>
          <w:sz w:val="20"/>
          <w:szCs w:val="20"/>
          <w:lang w:val="uk-UA"/>
        </w:rPr>
        <w:t>;</w:t>
      </w:r>
    </w:p>
    <w:p w:rsidR="00BA5C02" w:rsidRPr="006B763B" w:rsidRDefault="00BA5C02" w:rsidP="00E7435D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380225">
        <w:rPr>
          <w:sz w:val="20"/>
          <w:szCs w:val="20"/>
          <w:lang w:val="uk-UA"/>
        </w:rPr>
        <w:t>;</w:t>
      </w:r>
    </w:p>
    <w:p w:rsidR="00BA5C02" w:rsidRPr="006B763B" w:rsidRDefault="00BA5C02" w:rsidP="00E7435D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380225">
        <w:rPr>
          <w:sz w:val="20"/>
          <w:szCs w:val="20"/>
          <w:lang w:val="uk-UA"/>
        </w:rPr>
        <w:t>;</w:t>
      </w:r>
    </w:p>
    <w:p w:rsidR="00BA5C02" w:rsidRPr="006B763B" w:rsidRDefault="00BA5C02" w:rsidP="00E7435D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дренажну трубку в праву руку за допомогою  затискача</w:t>
      </w:r>
      <w:r w:rsidR="00380225">
        <w:rPr>
          <w:sz w:val="20"/>
          <w:szCs w:val="20"/>
          <w:lang w:val="uk-UA"/>
        </w:rPr>
        <w:t>;</w:t>
      </w:r>
    </w:p>
    <w:p w:rsidR="00BA5C02" w:rsidRPr="006B763B" w:rsidRDefault="00BA5C02" w:rsidP="00E7435D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</w:t>
      </w:r>
      <w:r w:rsidR="00380225">
        <w:rPr>
          <w:sz w:val="20"/>
          <w:szCs w:val="20"/>
          <w:lang w:val="uk-UA"/>
        </w:rPr>
        <w:t>;</w:t>
      </w:r>
    </w:p>
    <w:p w:rsidR="00BA5C02" w:rsidRPr="006B763B" w:rsidRDefault="00BA5C02" w:rsidP="00E7435D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r w:rsidR="00380225">
        <w:rPr>
          <w:sz w:val="20"/>
          <w:szCs w:val="20"/>
          <w:lang w:val="uk-UA"/>
        </w:rPr>
        <w:t>;</w:t>
      </w:r>
    </w:p>
    <w:p w:rsidR="00BA5C02" w:rsidRPr="006B763B" w:rsidRDefault="00BA5C02" w:rsidP="00E7435D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</w:t>
      </w:r>
      <w:r>
        <w:rPr>
          <w:sz w:val="20"/>
          <w:szCs w:val="20"/>
          <w:lang w:val="uk-UA"/>
        </w:rPr>
        <w:t xml:space="preserve">дренаж </w:t>
      </w:r>
      <w:r w:rsidRPr="006B763B">
        <w:rPr>
          <w:sz w:val="20"/>
          <w:szCs w:val="20"/>
          <w:lang w:val="uk-UA"/>
        </w:rPr>
        <w:t xml:space="preserve">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системи, використовуючи адаптер Жане, чи опустити його кінець у ємність для збору рідини</w:t>
      </w:r>
      <w:r w:rsidR="00380225">
        <w:rPr>
          <w:sz w:val="20"/>
          <w:szCs w:val="20"/>
          <w:lang w:val="uk-UA"/>
        </w:rPr>
        <w:t>;</w:t>
      </w:r>
    </w:p>
    <w:p w:rsidR="00BA5C02" w:rsidRPr="00BA5C02" w:rsidRDefault="00BA5C02" w:rsidP="00E7435D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380225">
        <w:rPr>
          <w:sz w:val="20"/>
          <w:szCs w:val="20"/>
          <w:lang w:val="uk-UA"/>
        </w:rPr>
        <w:t>.</w:t>
      </w:r>
    </w:p>
    <w:p w:rsidR="00BA5C02" w:rsidRDefault="00BA5C02" w:rsidP="00BA5C02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F11D6E" w:rsidRDefault="00F11D6E" w:rsidP="00BA5C02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F11D6E" w:rsidRPr="000E7C9D" w:rsidRDefault="00F11D6E" w:rsidP="00BA5C02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BA5C02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5C02" w:rsidRPr="004841CD" w:rsidRDefault="006D3CE5" w:rsidP="009005E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 xml:space="preserve"> Розмір </w:t>
            </w:r>
            <w:proofErr w:type="spellStart"/>
            <w:r w:rsidR="00E7435D">
              <w:rPr>
                <w:sz w:val="20"/>
                <w:szCs w:val="20"/>
                <w:lang w:val="en-US"/>
              </w:rPr>
              <w:t>Ch</w:t>
            </w:r>
            <w:proofErr w:type="spellEnd"/>
            <w:r w:rsidR="00E7435D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5C02" w:rsidRPr="004841CD" w:rsidRDefault="00BA5C02" w:rsidP="009005E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5C02" w:rsidRPr="00F1648B" w:rsidRDefault="00BA5C02" w:rsidP="009005E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BA5C02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5C02" w:rsidRPr="004841CD" w:rsidRDefault="00BA5C02" w:rsidP="009005E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5C02" w:rsidRPr="004841CD" w:rsidRDefault="00BA5C02" w:rsidP="009005E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5C02" w:rsidRPr="001C50AF" w:rsidRDefault="00BA5C02" w:rsidP="009005E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3276C1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6C1" w:rsidRPr="004841CD" w:rsidRDefault="003276C1" w:rsidP="0058660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6C1" w:rsidRPr="004841CD" w:rsidRDefault="003276C1" w:rsidP="0058660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6C1" w:rsidRPr="001C50AF" w:rsidRDefault="003276C1" w:rsidP="0058660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3276C1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6C1" w:rsidRPr="003276C1" w:rsidRDefault="003276C1" w:rsidP="009005E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6C1" w:rsidRPr="003276C1" w:rsidRDefault="003276C1" w:rsidP="009005E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6C1" w:rsidRPr="001C50AF" w:rsidRDefault="003276C1" w:rsidP="003276C1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  <w:tr w:rsidR="003276C1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6C1" w:rsidRPr="004841CD" w:rsidRDefault="003276C1" w:rsidP="009005E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6C1" w:rsidRPr="004841CD" w:rsidRDefault="003276C1" w:rsidP="009005E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6C1" w:rsidRPr="001C50AF" w:rsidRDefault="003276C1" w:rsidP="009005E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3276C1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6C1" w:rsidRPr="004841CD" w:rsidRDefault="003276C1" w:rsidP="009005E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6C1" w:rsidRPr="004841CD" w:rsidRDefault="003276C1" w:rsidP="009005E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6C1" w:rsidRPr="001C50AF" w:rsidRDefault="003276C1" w:rsidP="009005E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3276C1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6C1" w:rsidRPr="00E122AD" w:rsidRDefault="003276C1" w:rsidP="009005E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6C1" w:rsidRPr="00E122AD" w:rsidRDefault="003276C1" w:rsidP="009005E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6C1" w:rsidRDefault="003276C1" w:rsidP="009005E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3276C1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6C1" w:rsidRPr="004841CD" w:rsidRDefault="003276C1" w:rsidP="009005E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6C1" w:rsidRPr="004841CD" w:rsidRDefault="003276C1" w:rsidP="009005E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6C1" w:rsidRPr="001C50AF" w:rsidRDefault="003276C1" w:rsidP="009005E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Молочний </w:t>
            </w:r>
          </w:p>
        </w:tc>
      </w:tr>
    </w:tbl>
    <w:p w:rsidR="00BA5C02" w:rsidRPr="000E7C9D" w:rsidRDefault="00BA5C02" w:rsidP="009005E3">
      <w:pPr>
        <w:spacing w:after="0" w:line="240" w:lineRule="auto"/>
        <w:rPr>
          <w:sz w:val="20"/>
          <w:szCs w:val="20"/>
          <w:lang w:val="en-US"/>
        </w:rPr>
      </w:pPr>
    </w:p>
    <w:p w:rsidR="00BA5C02" w:rsidRDefault="00BA5C02" w:rsidP="00BA5C02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581275" cy="539721"/>
            <wp:effectExtent l="0" t="0" r="0" b="0"/>
            <wp:docPr id="1068" name="Рисунок 144" descr="6 Дренаж типа Редон (адаптер Жане) ПВХ р.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" name="Рисунок 144" descr="6 Дренаж типа Редон (адаптер Жане) ПВХ р.к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49" cy="547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5E3" w:rsidRPr="006B763B" w:rsidRDefault="00D320A1" w:rsidP="00BA5C02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38100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435D" w:rsidRDefault="00D320A1" w:rsidP="00E7435D">
      <w:pPr>
        <w:pStyle w:val="a5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E7435D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E7435D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E7435D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E7435D" w:rsidRDefault="00E7435D" w:rsidP="00E7435D">
      <w:pPr>
        <w:pStyle w:val="a5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E7435D" w:rsidRDefault="00E7435D" w:rsidP="00E7435D">
      <w:pPr>
        <w:pStyle w:val="a5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</w:p>
    <w:p w:rsidR="00E7435D" w:rsidRDefault="00E7435D" w:rsidP="00E7435D">
      <w:pPr>
        <w:pStyle w:val="a5"/>
        <w:tabs>
          <w:tab w:val="left" w:pos="708"/>
        </w:tabs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E7435D" w:rsidRDefault="00E7435D" w:rsidP="00E7435D">
      <w:pPr>
        <w:pStyle w:val="a5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435D" w:rsidRDefault="00E7435D" w:rsidP="00E7435D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E7435D" w:rsidRDefault="00E7435D" w:rsidP="00E7435D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435D" w:rsidRDefault="00E7435D" w:rsidP="00E7435D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E7435D" w:rsidRDefault="00E7435D" w:rsidP="00E7435D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435D" w:rsidRDefault="00E7435D" w:rsidP="0067607F">
      <w:pPr>
        <w:spacing w:after="0" w:line="240" w:lineRule="auto"/>
        <w:ind w:left="426" w:hanging="426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</w:t>
      </w:r>
      <w:r w:rsidR="0067607F">
        <w:rPr>
          <w:sz w:val="20"/>
          <w:szCs w:val="20"/>
          <w:lang w:val="uk-UA"/>
        </w:rPr>
        <w:t xml:space="preserve">         </w:t>
      </w:r>
      <w:r>
        <w:rPr>
          <w:sz w:val="20"/>
          <w:szCs w:val="20"/>
          <w:lang w:val="uk-UA"/>
        </w:rPr>
        <w:t xml:space="preserve">упаковки </w:t>
      </w:r>
    </w:p>
    <w:p w:rsidR="00E7435D" w:rsidRDefault="00E7435D" w:rsidP="00E7435D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435D" w:rsidRDefault="00E7435D" w:rsidP="00E7435D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E7435D" w:rsidRDefault="00E7435D" w:rsidP="00E7435D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</w:p>
    <w:p w:rsidR="00E7435D" w:rsidRDefault="00E7435D" w:rsidP="00E7435D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12700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435D" w:rsidRDefault="00D320A1" w:rsidP="00E7435D">
      <w:pPr>
        <w:spacing w:after="0" w:line="240" w:lineRule="auto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E7435D">
        <w:rPr>
          <w:sz w:val="20"/>
          <w:szCs w:val="20"/>
          <w:lang w:val="uk-UA"/>
        </w:rPr>
        <w:t xml:space="preserve"> Партія</w:t>
      </w:r>
    </w:p>
    <w:p w:rsidR="00E7435D" w:rsidRDefault="00E7435D" w:rsidP="00E7435D">
      <w:pPr>
        <w:spacing w:after="0" w:line="240" w:lineRule="auto"/>
        <w:rPr>
          <w:sz w:val="20"/>
          <w:szCs w:val="20"/>
          <w:lang w:val="uk-UA"/>
        </w:rPr>
      </w:pPr>
    </w:p>
    <w:p w:rsidR="00E7435D" w:rsidRDefault="00E7435D" w:rsidP="00E7435D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E7435D" w:rsidRDefault="00E7435D" w:rsidP="00E7435D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435D" w:rsidRDefault="00E7435D" w:rsidP="00E7435D">
      <w:pPr>
        <w:spacing w:after="0" w:line="240" w:lineRule="auto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E7435D" w:rsidRDefault="00E7435D" w:rsidP="00E7435D">
      <w:pPr>
        <w:pStyle w:val="a5"/>
        <w:tabs>
          <w:tab w:val="left" w:pos="708"/>
        </w:tabs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E7435D" w:rsidRDefault="00E7435D" w:rsidP="00E7435D">
      <w:pPr>
        <w:pStyle w:val="a5"/>
        <w:tabs>
          <w:tab w:val="left" w:pos="708"/>
        </w:tabs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380225">
        <w:rPr>
          <w:rFonts w:cstheme="minorHAnsi"/>
          <w:sz w:val="20"/>
          <w:szCs w:val="20"/>
          <w:lang w:val="uk-UA"/>
        </w:rPr>
        <w:t>.</w:t>
      </w:r>
    </w:p>
    <w:p w:rsidR="00E7435D" w:rsidRDefault="00E7435D" w:rsidP="00E7435D">
      <w:pPr>
        <w:pStyle w:val="a5"/>
        <w:tabs>
          <w:tab w:val="left" w:pos="708"/>
        </w:tabs>
        <w:rPr>
          <w:sz w:val="20"/>
          <w:szCs w:val="20"/>
          <w:lang w:val="uk-UA"/>
        </w:rPr>
      </w:pPr>
    </w:p>
    <w:p w:rsidR="00E7435D" w:rsidRDefault="00E7435D" w:rsidP="00E7435D">
      <w:pPr>
        <w:pStyle w:val="a5"/>
        <w:tabs>
          <w:tab w:val="left" w:pos="708"/>
        </w:tabs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F11D6E" w:rsidRPr="00BA5C02" w:rsidRDefault="00E7435D" w:rsidP="00E7435D">
      <w:pPr>
        <w:spacing w:after="0" w:line="240" w:lineRule="auto"/>
        <w:ind w:right="-213" w:firstLine="708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Редакція 2. Затверджено 04.07.2017.</w:t>
      </w:r>
    </w:p>
    <w:sectPr w:rsidR="00F11D6E" w:rsidRPr="00BA5C02" w:rsidSect="0067607F">
      <w:headerReference w:type="default" r:id="rId18"/>
      <w:pgSz w:w="11906" w:h="16838"/>
      <w:pgMar w:top="967" w:right="424" w:bottom="4395" w:left="567" w:header="142" w:footer="709" w:gutter="0"/>
      <w:cols w:num="2" w:space="28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5C8" w:rsidRDefault="001D35C8" w:rsidP="009005E3">
      <w:pPr>
        <w:spacing w:after="0" w:line="240" w:lineRule="auto"/>
      </w:pPr>
      <w:r>
        <w:separator/>
      </w:r>
    </w:p>
  </w:endnote>
  <w:endnote w:type="continuationSeparator" w:id="0">
    <w:p w:rsidR="001D35C8" w:rsidRDefault="001D35C8" w:rsidP="00900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5C8" w:rsidRDefault="001D35C8" w:rsidP="009005E3">
      <w:pPr>
        <w:spacing w:after="0" w:line="240" w:lineRule="auto"/>
      </w:pPr>
      <w:r>
        <w:separator/>
      </w:r>
    </w:p>
  </w:footnote>
  <w:footnote w:type="continuationSeparator" w:id="0">
    <w:p w:rsidR="001D35C8" w:rsidRDefault="001D35C8" w:rsidP="00900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5E3" w:rsidRPr="009005E3" w:rsidRDefault="00E7435D" w:rsidP="009005E3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9005E3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 wp14:anchorId="0D8E46E5" wp14:editId="26426F13">
          <wp:extent cx="3990975" cy="339704"/>
          <wp:effectExtent l="0" t="0" r="0" b="0"/>
          <wp:docPr id="19" name="Рисунок 19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4498" cy="340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005E3" w:rsidRDefault="009005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C02"/>
    <w:rsid w:val="00014F2B"/>
    <w:rsid w:val="000C3E97"/>
    <w:rsid w:val="001D35C8"/>
    <w:rsid w:val="00276D40"/>
    <w:rsid w:val="003276C1"/>
    <w:rsid w:val="00380225"/>
    <w:rsid w:val="003D7C78"/>
    <w:rsid w:val="00456787"/>
    <w:rsid w:val="00565D0B"/>
    <w:rsid w:val="005F329C"/>
    <w:rsid w:val="0061767E"/>
    <w:rsid w:val="0067607F"/>
    <w:rsid w:val="006D3CE5"/>
    <w:rsid w:val="006E5D22"/>
    <w:rsid w:val="007A2793"/>
    <w:rsid w:val="009005E3"/>
    <w:rsid w:val="009651A3"/>
    <w:rsid w:val="0099649D"/>
    <w:rsid w:val="00AE2968"/>
    <w:rsid w:val="00BA5C02"/>
    <w:rsid w:val="00BD045C"/>
    <w:rsid w:val="00C22CEB"/>
    <w:rsid w:val="00D320A1"/>
    <w:rsid w:val="00D74EAA"/>
    <w:rsid w:val="00E7435D"/>
    <w:rsid w:val="00F11D6E"/>
    <w:rsid w:val="00F1375F"/>
    <w:rsid w:val="00F61D7E"/>
    <w:rsid w:val="00FA2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C0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C02"/>
    <w:pPr>
      <w:ind w:left="720"/>
      <w:contextualSpacing/>
    </w:pPr>
  </w:style>
  <w:style w:type="table" w:styleId="a4">
    <w:name w:val="Table Grid"/>
    <w:basedOn w:val="a1"/>
    <w:uiPriority w:val="59"/>
    <w:rsid w:val="00BA5C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BA5C0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BA5C02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5E3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900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05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1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12</cp:revision>
  <cp:lastPrinted>2021-09-13T07:41:00Z</cp:lastPrinted>
  <dcterms:created xsi:type="dcterms:W3CDTF">2016-12-12T11:16:00Z</dcterms:created>
  <dcterms:modified xsi:type="dcterms:W3CDTF">2021-09-13T07:42:00Z</dcterms:modified>
</cp:coreProperties>
</file>